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A8489B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A8489B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A8489B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A8489B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A8489B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A8489B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A8489B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A8489B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A8489B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A8489B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A8489B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A8489B">
        <w:rPr>
          <w:rFonts w:ascii="Arial" w:hAnsi="Arial" w:cs="Arial"/>
          <w:i w:val="0"/>
          <w:sz w:val="20"/>
        </w:rPr>
        <w:t>Prefeitura Municipal de Carlópolis</w:t>
      </w:r>
      <w:r w:rsidR="00003D4F" w:rsidRPr="00A8489B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A8489B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A8489B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A8489B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A8489B">
        <w:rPr>
          <w:rFonts w:ascii="Arial" w:hAnsi="Arial" w:cs="Arial"/>
          <w:b/>
          <w:bCs/>
          <w:i w:val="0"/>
          <w:sz w:val="20"/>
        </w:rPr>
        <w:t>E</w:t>
      </w:r>
      <w:r w:rsidR="00C0606D" w:rsidRPr="00A8489B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A8489B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A8489B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A8489B">
        <w:rPr>
          <w:rFonts w:ascii="Arial" w:hAnsi="Arial" w:cs="Arial"/>
          <w:i w:val="0"/>
          <w:sz w:val="20"/>
        </w:rPr>
        <w:t xml:space="preserve"> - </w:t>
      </w:r>
      <w:r w:rsidR="00773A52" w:rsidRPr="00A8489B">
        <w:rPr>
          <w:rFonts w:ascii="Arial" w:hAnsi="Arial" w:cs="Arial"/>
          <w:i w:val="0"/>
          <w:sz w:val="20"/>
        </w:rPr>
        <w:t>E</w:t>
      </w:r>
      <w:r w:rsidR="008A68E2" w:rsidRPr="00A8489B">
        <w:rPr>
          <w:rFonts w:ascii="Arial" w:hAnsi="Arial" w:cs="Arial"/>
          <w:i w:val="0"/>
          <w:sz w:val="20"/>
        </w:rPr>
        <w:t>-mail:</w:t>
      </w:r>
      <w:r w:rsidR="006A0406" w:rsidRPr="00A8489B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8489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A8489B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A8489B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A8489B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A8489B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A8489B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A8489B" w:rsidRDefault="006A0406" w:rsidP="006A0406">
      <w:pPr>
        <w:rPr>
          <w:rFonts w:cs="Arial"/>
          <w:sz w:val="20"/>
        </w:rPr>
      </w:pPr>
    </w:p>
    <w:p w14:paraId="5F29D1CC" w14:textId="6F7B76CF" w:rsidR="00E63CF2" w:rsidRPr="00A8489B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A8489B">
        <w:rPr>
          <w:rFonts w:cs="Arial"/>
          <w:sz w:val="20"/>
        </w:rPr>
        <w:t>AVISO DE LICITAÇÃO</w:t>
      </w:r>
    </w:p>
    <w:p w14:paraId="07D4FBB8" w14:textId="77777777" w:rsidR="001F39A0" w:rsidRPr="00A8489B" w:rsidRDefault="001F39A0" w:rsidP="001F39A0">
      <w:pPr>
        <w:rPr>
          <w:rFonts w:cs="Arial"/>
          <w:sz w:val="20"/>
        </w:rPr>
      </w:pPr>
    </w:p>
    <w:p w14:paraId="1AC0A6CF" w14:textId="77777777" w:rsidR="001F39A0" w:rsidRPr="00A8489B" w:rsidRDefault="001F39A0" w:rsidP="001F39A0">
      <w:pPr>
        <w:rPr>
          <w:rFonts w:cs="Arial"/>
          <w:sz w:val="20"/>
        </w:rPr>
      </w:pPr>
    </w:p>
    <w:p w14:paraId="62625D71" w14:textId="4F38587C" w:rsidR="00E63CF2" w:rsidRPr="00A8489B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A8489B">
        <w:rPr>
          <w:rFonts w:cs="Arial"/>
          <w:color w:val="000000" w:themeColor="text1"/>
          <w:sz w:val="20"/>
        </w:rPr>
        <w:t>MODALIDADE:</w:t>
      </w:r>
      <w:r w:rsidRPr="00A8489B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A8489B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A8489B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A8489B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A8489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A8489B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A8489B">
        <w:rPr>
          <w:rFonts w:cs="Arial"/>
          <w:b w:val="0"/>
          <w:bCs w:val="0"/>
          <w:color w:val="000000" w:themeColor="text1"/>
          <w:sz w:val="20"/>
        </w:rPr>
        <w:t>02</w:t>
      </w:r>
      <w:r w:rsidR="00A8489B" w:rsidRPr="00A8489B">
        <w:rPr>
          <w:rFonts w:cs="Arial"/>
          <w:b w:val="0"/>
          <w:bCs w:val="0"/>
          <w:color w:val="000000" w:themeColor="text1"/>
          <w:sz w:val="20"/>
        </w:rPr>
        <w:t>5/2026</w:t>
      </w:r>
    </w:p>
    <w:p w14:paraId="72A7AC30" w14:textId="2964F7D2" w:rsidR="00E63CF2" w:rsidRPr="00A8489B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A8489B">
        <w:rPr>
          <w:rFonts w:cs="Arial"/>
          <w:color w:val="000000" w:themeColor="text1"/>
          <w:sz w:val="20"/>
        </w:rPr>
        <w:t>PROCESSO:</w:t>
      </w:r>
      <w:r w:rsidRPr="00A8489B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A8489B">
        <w:rPr>
          <w:rFonts w:cs="Arial"/>
          <w:b w:val="0"/>
          <w:bCs w:val="0"/>
          <w:noProof/>
          <w:color w:val="000000" w:themeColor="text1"/>
          <w:sz w:val="20"/>
        </w:rPr>
        <w:t>08</w:t>
      </w:r>
      <w:r w:rsidR="00A8489B" w:rsidRPr="00A8489B">
        <w:rPr>
          <w:rFonts w:cs="Arial"/>
          <w:b w:val="0"/>
          <w:bCs w:val="0"/>
          <w:noProof/>
          <w:color w:val="000000" w:themeColor="text1"/>
          <w:sz w:val="20"/>
        </w:rPr>
        <w:t>0/2026</w:t>
      </w:r>
    </w:p>
    <w:p w14:paraId="25859C1C" w14:textId="608DBF4A" w:rsidR="00E63CF2" w:rsidRPr="00A8489B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A8489B">
        <w:rPr>
          <w:rFonts w:cs="Arial"/>
          <w:b/>
          <w:bCs/>
          <w:color w:val="000000" w:themeColor="text1"/>
          <w:sz w:val="20"/>
        </w:rPr>
        <w:t>TIPO:</w:t>
      </w:r>
      <w:r w:rsidRPr="00A8489B">
        <w:rPr>
          <w:rFonts w:cs="Arial"/>
          <w:color w:val="000000" w:themeColor="text1"/>
          <w:sz w:val="20"/>
        </w:rPr>
        <w:t xml:space="preserve"> </w:t>
      </w:r>
      <w:r w:rsidR="006E2BED" w:rsidRPr="00A8489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A8489B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A8489B">
        <w:rPr>
          <w:rFonts w:cs="Arial"/>
          <w:noProof/>
          <w:color w:val="000000" w:themeColor="text1"/>
          <w:sz w:val="20"/>
        </w:rPr>
        <w:fldChar w:fldCharType="separate"/>
      </w:r>
      <w:r w:rsidRPr="00A8489B">
        <w:rPr>
          <w:rFonts w:cs="Arial"/>
          <w:noProof/>
          <w:color w:val="000000" w:themeColor="text1"/>
          <w:sz w:val="20"/>
        </w:rPr>
        <w:t>MENOR PREÇO</w:t>
      </w:r>
      <w:r w:rsidR="006E2BED" w:rsidRPr="00A8489B">
        <w:rPr>
          <w:rFonts w:cs="Arial"/>
          <w:noProof/>
          <w:color w:val="000000" w:themeColor="text1"/>
          <w:sz w:val="20"/>
        </w:rPr>
        <w:fldChar w:fldCharType="end"/>
      </w:r>
      <w:r w:rsidRPr="00A8489B">
        <w:rPr>
          <w:rFonts w:cs="Arial"/>
          <w:color w:val="000000" w:themeColor="text1"/>
          <w:sz w:val="20"/>
        </w:rPr>
        <w:t xml:space="preserve"> POR</w:t>
      </w:r>
      <w:r w:rsidR="00A8489B" w:rsidRPr="00A8489B">
        <w:rPr>
          <w:rFonts w:cs="Arial"/>
          <w:color w:val="000000" w:themeColor="text1"/>
          <w:sz w:val="20"/>
        </w:rPr>
        <w:t xml:space="preserve"> ITEM-REGISTRO DE PREÇOS</w:t>
      </w:r>
    </w:p>
    <w:p w14:paraId="766CB604" w14:textId="73314B98" w:rsidR="00A8489B" w:rsidRPr="00A8489B" w:rsidRDefault="00A8489B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A8489B">
        <w:rPr>
          <w:rFonts w:cs="Arial"/>
          <w:color w:val="000000" w:themeColor="text1"/>
          <w:sz w:val="20"/>
        </w:rPr>
        <w:t>EXCLUSIVIDADE PARA ME, EPP E MEI</w:t>
      </w:r>
    </w:p>
    <w:p w14:paraId="71FE0C18" w14:textId="77777777" w:rsidR="00BA1A64" w:rsidRPr="00A8489B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A8489B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AD92746" w:rsidR="00E63CF2" w:rsidRPr="00A8489B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A8489B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A8489B">
        <w:rPr>
          <w:rFonts w:cs="Arial"/>
          <w:noProof/>
          <w:color w:val="000000" w:themeColor="text1"/>
          <w:sz w:val="20"/>
        </w:rPr>
        <w:t>Pregão</w:t>
      </w:r>
      <w:r w:rsidR="000F37C6" w:rsidRPr="00A8489B">
        <w:rPr>
          <w:rFonts w:cs="Arial"/>
          <w:color w:val="000000" w:themeColor="text1"/>
          <w:sz w:val="20"/>
        </w:rPr>
        <w:t xml:space="preserve"> </w:t>
      </w:r>
      <w:r w:rsidR="006E2BED" w:rsidRPr="00A8489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A8489B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A8489B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A8489B">
        <w:rPr>
          <w:rFonts w:cs="Arial"/>
          <w:noProof/>
          <w:color w:val="000000" w:themeColor="text1"/>
          <w:sz w:val="20"/>
        </w:rPr>
        <w:t>Eletrônico</w:t>
      </w:r>
      <w:r w:rsidR="006E2BED" w:rsidRPr="00A8489B">
        <w:rPr>
          <w:rFonts w:cs="Arial"/>
          <w:noProof/>
          <w:color w:val="000000" w:themeColor="text1"/>
          <w:sz w:val="20"/>
        </w:rPr>
        <w:fldChar w:fldCharType="end"/>
      </w:r>
      <w:r w:rsidRPr="00A8489B">
        <w:rPr>
          <w:rFonts w:cs="Arial"/>
          <w:color w:val="000000" w:themeColor="text1"/>
          <w:sz w:val="20"/>
        </w:rPr>
        <w:t>,</w:t>
      </w:r>
      <w:r w:rsidR="002E40A7" w:rsidRPr="00A8489B">
        <w:rPr>
          <w:rFonts w:cs="Arial"/>
          <w:color w:val="000000" w:themeColor="text1"/>
          <w:sz w:val="20"/>
        </w:rPr>
        <w:t xml:space="preserve"> </w:t>
      </w:r>
      <w:r w:rsidR="002E40A7" w:rsidRPr="00A8489B">
        <w:rPr>
          <w:rFonts w:cs="Arial"/>
          <w:noProof/>
          <w:color w:val="000000" w:themeColor="text1"/>
          <w:sz w:val="20"/>
        </w:rPr>
        <w:t>Menor Preço por Lote</w:t>
      </w:r>
      <w:r w:rsidR="001D6D14" w:rsidRPr="00A8489B">
        <w:rPr>
          <w:rFonts w:cs="Arial"/>
          <w:color w:val="000000" w:themeColor="text1"/>
          <w:sz w:val="20"/>
        </w:rPr>
        <w:t>,</w:t>
      </w:r>
      <w:r w:rsidRPr="00A8489B">
        <w:rPr>
          <w:rFonts w:cs="Arial"/>
          <w:color w:val="000000" w:themeColor="text1"/>
          <w:sz w:val="20"/>
        </w:rPr>
        <w:t xml:space="preserve"> que tem por objeto a </w:t>
      </w:r>
      <w:r w:rsidR="00A8489B" w:rsidRPr="00A8489B">
        <w:rPr>
          <w:rFonts w:cs="Arial"/>
          <w:noProof/>
          <w:color w:val="000000"/>
          <w:sz w:val="20"/>
        </w:rPr>
        <w:t>Prestação de serviços de oficineiros para atender as Secretarias Municipais de Educação, Saúde, Esporte e Lazer, Assistência Social, Turismo e Cultura e Mulher, Igualdade Racial e Idoso</w:t>
      </w:r>
      <w:r w:rsidR="006E73C7" w:rsidRPr="00A8489B">
        <w:rPr>
          <w:rFonts w:cs="Arial"/>
          <w:color w:val="000000" w:themeColor="text1"/>
          <w:sz w:val="20"/>
        </w:rPr>
        <w:t xml:space="preserve">, </w:t>
      </w:r>
      <w:r w:rsidRPr="00A8489B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A8489B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A8489B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A8489B">
        <w:rPr>
          <w:rFonts w:cs="Arial"/>
          <w:color w:val="000000" w:themeColor="text1"/>
          <w:sz w:val="20"/>
        </w:rPr>
        <w:t>Disponibilidade do edital:</w:t>
      </w:r>
      <w:r w:rsidR="002E40A7" w:rsidRPr="00A8489B">
        <w:rPr>
          <w:rFonts w:cs="Arial"/>
          <w:color w:val="000000" w:themeColor="text1"/>
          <w:sz w:val="20"/>
        </w:rPr>
        <w:t xml:space="preserve"> </w:t>
      </w:r>
      <w:r w:rsidR="00321F3F" w:rsidRPr="00A8489B">
        <w:rPr>
          <w:rFonts w:cs="Arial"/>
          <w:noProof/>
          <w:color w:val="000000" w:themeColor="text1"/>
          <w:sz w:val="20"/>
        </w:rPr>
        <w:fldChar w:fldCharType="begin"/>
      </w:r>
      <w:r w:rsidR="00321F3F" w:rsidRPr="00A8489B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A8489B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A8489B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A8489B">
        <w:rPr>
          <w:rFonts w:cs="Arial"/>
          <w:noProof/>
          <w:color w:val="000000" w:themeColor="text1"/>
          <w:sz w:val="20"/>
        </w:rPr>
        <w:t>de 2026</w:t>
      </w:r>
      <w:r w:rsidR="00321F3F" w:rsidRPr="00A8489B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A8489B" w:rsidRDefault="00321F3F" w:rsidP="00E63CF2">
      <w:pPr>
        <w:jc w:val="both"/>
        <w:rPr>
          <w:rFonts w:cs="Arial"/>
          <w:sz w:val="20"/>
        </w:rPr>
      </w:pPr>
    </w:p>
    <w:p w14:paraId="49C81635" w14:textId="553FBCF3" w:rsidR="00321F3F" w:rsidRPr="00A8489B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A8489B">
        <w:rPr>
          <w:rFonts w:cs="Arial"/>
          <w:sz w:val="20"/>
        </w:rPr>
        <w:t xml:space="preserve">Início da sessão de disputa de preços: às </w:t>
      </w:r>
      <w:r w:rsidRPr="00A8489B">
        <w:rPr>
          <w:rFonts w:cs="Arial"/>
          <w:b/>
          <w:bCs/>
          <w:noProof/>
          <w:sz w:val="20"/>
        </w:rPr>
        <w:fldChar w:fldCharType="begin"/>
      </w:r>
      <w:r w:rsidRPr="00A8489B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A8489B">
        <w:rPr>
          <w:rFonts w:cs="Arial"/>
          <w:b/>
          <w:bCs/>
          <w:noProof/>
          <w:sz w:val="20"/>
        </w:rPr>
        <w:fldChar w:fldCharType="separate"/>
      </w:r>
      <w:r w:rsidR="009F464F" w:rsidRPr="00A8489B">
        <w:rPr>
          <w:rFonts w:cs="Arial"/>
          <w:b/>
          <w:bCs/>
          <w:noProof/>
          <w:sz w:val="20"/>
        </w:rPr>
        <w:t>08:30</w:t>
      </w:r>
      <w:r w:rsidRPr="00A8489B">
        <w:rPr>
          <w:rFonts w:cs="Arial"/>
          <w:b/>
          <w:bCs/>
          <w:noProof/>
          <w:sz w:val="20"/>
        </w:rPr>
        <w:fldChar w:fldCharType="end"/>
      </w:r>
      <w:r w:rsidRPr="00A8489B">
        <w:rPr>
          <w:rFonts w:cs="Arial"/>
          <w:b/>
          <w:bCs/>
          <w:noProof/>
          <w:sz w:val="20"/>
        </w:rPr>
        <w:t>min</w:t>
      </w:r>
      <w:r w:rsidRPr="00A8489B">
        <w:rPr>
          <w:rFonts w:cs="Arial"/>
          <w:b/>
          <w:bCs/>
          <w:sz w:val="20"/>
        </w:rPr>
        <w:t xml:space="preserve"> do dia</w:t>
      </w:r>
      <w:r w:rsidR="002E40A7" w:rsidRPr="00A8489B">
        <w:rPr>
          <w:rFonts w:cs="Arial"/>
          <w:b/>
          <w:bCs/>
          <w:noProof/>
          <w:sz w:val="20"/>
        </w:rPr>
        <w:t xml:space="preserve"> </w:t>
      </w:r>
      <w:r w:rsidR="00A8489B" w:rsidRPr="00A8489B">
        <w:rPr>
          <w:rFonts w:cs="Arial"/>
          <w:b/>
          <w:bCs/>
          <w:sz w:val="20"/>
          <w:lang w:val="x-none"/>
        </w:rPr>
        <w:t xml:space="preserve">22 </w:t>
      </w:r>
      <w:r w:rsidR="00FF4589" w:rsidRPr="00A8489B">
        <w:rPr>
          <w:rFonts w:cs="Arial"/>
          <w:b/>
          <w:bCs/>
          <w:sz w:val="20"/>
          <w:lang w:val="x-none"/>
        </w:rPr>
        <w:t>de junho de 2026.</w:t>
      </w:r>
    </w:p>
    <w:p w14:paraId="47101B51" w14:textId="77777777" w:rsidR="00321F3F" w:rsidRPr="00A8489B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A8489B" w:rsidRDefault="00E50523" w:rsidP="00E50523">
      <w:pPr>
        <w:ind w:right="9"/>
        <w:jc w:val="both"/>
        <w:rPr>
          <w:rFonts w:cs="Arial"/>
          <w:sz w:val="20"/>
        </w:rPr>
      </w:pPr>
      <w:r w:rsidRPr="00A8489B">
        <w:rPr>
          <w:rFonts w:cs="Arial"/>
          <w:sz w:val="20"/>
        </w:rPr>
        <w:t xml:space="preserve">Local: </w:t>
      </w:r>
      <w:hyperlink r:id="rId10" w:history="1">
        <w:r w:rsidRPr="00A8489B">
          <w:rPr>
            <w:rStyle w:val="Hyperlink"/>
            <w:rFonts w:cs="Arial"/>
            <w:sz w:val="20"/>
          </w:rPr>
          <w:t>www.licitanet.com.br</w:t>
        </w:r>
      </w:hyperlink>
      <w:r w:rsidRPr="00A8489B">
        <w:rPr>
          <w:rFonts w:cs="Arial"/>
          <w:sz w:val="20"/>
          <w:u w:val="single"/>
        </w:rPr>
        <w:t xml:space="preserve"> </w:t>
      </w:r>
      <w:r w:rsidRPr="00A8489B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0888B8C5" w14:textId="77777777" w:rsidR="00E50523" w:rsidRPr="00A8489B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A8489B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A8489B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A8489B">
        <w:rPr>
          <w:rStyle w:val="Hyperlink"/>
          <w:rFonts w:cs="Arial"/>
          <w:color w:val="auto"/>
          <w:sz w:val="20"/>
        </w:rPr>
        <w:t xml:space="preserve"> </w:t>
      </w:r>
      <w:r w:rsidRPr="00A8489B">
        <w:rPr>
          <w:rFonts w:cs="Arial"/>
          <w:sz w:val="20"/>
        </w:rPr>
        <w:t>-Processos Licitatórios, no Departamento de Licitações, Rua Benedito Salles, n</w:t>
      </w:r>
      <w:r w:rsidRPr="00A8489B">
        <w:rPr>
          <w:rFonts w:eastAsia="MS Mincho" w:cs="Arial"/>
          <w:sz w:val="20"/>
        </w:rPr>
        <w:t xml:space="preserve">º </w:t>
      </w:r>
      <w:r w:rsidRPr="00A8489B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A8489B">
          <w:rPr>
            <w:rStyle w:val="Hyperlink"/>
            <w:rFonts w:cs="Arial"/>
            <w:sz w:val="20"/>
          </w:rPr>
          <w:t>licitacoes2@carlopolis.pr,gov.br</w:t>
        </w:r>
      </w:hyperlink>
      <w:r w:rsidRPr="00A8489B">
        <w:rPr>
          <w:rFonts w:cs="Arial"/>
          <w:sz w:val="20"/>
        </w:rPr>
        <w:t xml:space="preserve"> . </w:t>
      </w:r>
    </w:p>
    <w:p w14:paraId="0024FFE4" w14:textId="77777777" w:rsidR="00E50523" w:rsidRPr="00A8489B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A8489B" w:rsidRDefault="00E50523" w:rsidP="00E50523">
      <w:pPr>
        <w:jc w:val="both"/>
        <w:rPr>
          <w:rFonts w:cs="Arial"/>
          <w:sz w:val="20"/>
        </w:rPr>
      </w:pPr>
      <w:r w:rsidRPr="00A8489B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A8489B">
          <w:rPr>
            <w:rStyle w:val="Hyperlink"/>
            <w:rFonts w:cs="Arial"/>
            <w:sz w:val="20"/>
          </w:rPr>
          <w:t>contato@licitanet.com.br/</w:t>
        </w:r>
      </w:hyperlink>
      <w:r w:rsidRPr="00A8489B">
        <w:rPr>
          <w:rFonts w:cs="Arial"/>
          <w:sz w:val="20"/>
        </w:rPr>
        <w:t xml:space="preserve"> financeiro@licitanet.com.br</w:t>
      </w:r>
    </w:p>
    <w:p w14:paraId="1869D02B" w14:textId="024A1670" w:rsidR="00BA1A64" w:rsidRPr="00A8489B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A8489B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A8489B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A8489B" w:rsidRDefault="008D5AB7" w:rsidP="00E63CF2">
      <w:pPr>
        <w:ind w:right="-43"/>
        <w:jc w:val="both"/>
        <w:rPr>
          <w:rFonts w:cs="Arial"/>
          <w:sz w:val="20"/>
        </w:rPr>
      </w:pPr>
      <w:r w:rsidRPr="00A8489B">
        <w:rPr>
          <w:rFonts w:cs="Arial"/>
          <w:sz w:val="20"/>
        </w:rPr>
        <w:t>Carló</w:t>
      </w:r>
      <w:r w:rsidR="00FF4589" w:rsidRPr="00A8489B">
        <w:rPr>
          <w:rFonts w:cs="Arial"/>
          <w:sz w:val="20"/>
        </w:rPr>
        <w:t>polis, 02 de junho de 2026</w:t>
      </w:r>
    </w:p>
    <w:p w14:paraId="50749876" w14:textId="77777777" w:rsidR="00BA1A64" w:rsidRPr="00A8489B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A8489B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A8489B" w:rsidRDefault="00E63CF2" w:rsidP="00E63CF2">
      <w:pPr>
        <w:ind w:right="46"/>
        <w:rPr>
          <w:rFonts w:cs="Arial"/>
          <w:sz w:val="20"/>
        </w:rPr>
      </w:pPr>
      <w:r w:rsidRPr="00A8489B">
        <w:rPr>
          <w:rFonts w:cs="Arial"/>
          <w:sz w:val="20"/>
        </w:rPr>
        <w:t>Publique-se.</w:t>
      </w:r>
    </w:p>
    <w:p w14:paraId="20A25C8A" w14:textId="77777777" w:rsidR="008D5AB7" w:rsidRPr="00A8489B" w:rsidRDefault="008D5AB7" w:rsidP="00E63CF2">
      <w:pPr>
        <w:ind w:right="46"/>
        <w:rPr>
          <w:rFonts w:cs="Arial"/>
          <w:sz w:val="20"/>
        </w:rPr>
      </w:pPr>
    </w:p>
    <w:p w14:paraId="5FACBC0B" w14:textId="77777777" w:rsidR="00A8489B" w:rsidRDefault="00A8489B" w:rsidP="00E63CF2">
      <w:pPr>
        <w:ind w:right="46"/>
        <w:rPr>
          <w:rFonts w:cs="Arial"/>
          <w:sz w:val="20"/>
        </w:rPr>
      </w:pPr>
    </w:p>
    <w:p w14:paraId="75D1A34A" w14:textId="77777777" w:rsidR="00A8489B" w:rsidRDefault="00A8489B" w:rsidP="00E63CF2">
      <w:pPr>
        <w:ind w:right="46"/>
        <w:rPr>
          <w:rFonts w:cs="Arial"/>
          <w:sz w:val="20"/>
        </w:rPr>
      </w:pPr>
    </w:p>
    <w:p w14:paraId="298DA8F8" w14:textId="77777777" w:rsidR="00A8489B" w:rsidRDefault="00A8489B" w:rsidP="00E63CF2">
      <w:pPr>
        <w:ind w:right="46"/>
        <w:rPr>
          <w:rFonts w:cs="Arial"/>
          <w:sz w:val="20"/>
        </w:rPr>
      </w:pPr>
    </w:p>
    <w:p w14:paraId="679F2B20" w14:textId="77777777" w:rsidR="00D85F6C" w:rsidRPr="00A8489B" w:rsidRDefault="00D85F6C" w:rsidP="00E63CF2">
      <w:pPr>
        <w:ind w:right="46"/>
        <w:rPr>
          <w:rFonts w:cs="Arial"/>
          <w:sz w:val="20"/>
        </w:rPr>
      </w:pPr>
    </w:p>
    <w:p w14:paraId="35A029B4" w14:textId="77777777" w:rsidR="006A0406" w:rsidRPr="00A8489B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A8489B" w:rsidRDefault="00E50523" w:rsidP="00E50523">
      <w:pPr>
        <w:ind w:right="9"/>
        <w:jc w:val="both"/>
        <w:rPr>
          <w:rFonts w:cs="Arial"/>
          <w:sz w:val="20"/>
        </w:rPr>
      </w:pPr>
    </w:p>
    <w:p w14:paraId="6CBED2D4" w14:textId="316B019C" w:rsidR="000A56E1" w:rsidRPr="00A8489B" w:rsidRDefault="00A8489B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A8489B">
        <w:rPr>
          <w:rFonts w:cs="Arial"/>
          <w:b/>
          <w:bCs/>
          <w:i/>
          <w:sz w:val="20"/>
        </w:rPr>
        <w:t>Eugenio Malanowski Falarz</w:t>
      </w:r>
    </w:p>
    <w:p w14:paraId="1A5B3CEC" w14:textId="72C2082F" w:rsidR="008E1392" w:rsidRPr="00A8489B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A8489B">
        <w:rPr>
          <w:rFonts w:cs="Arial"/>
          <w:b/>
          <w:bCs/>
          <w:i/>
          <w:sz w:val="20"/>
        </w:rPr>
        <w:t>Secretári</w:t>
      </w:r>
      <w:r w:rsidR="00D85F6C">
        <w:rPr>
          <w:rFonts w:cs="Arial"/>
          <w:b/>
          <w:bCs/>
          <w:i/>
          <w:sz w:val="20"/>
        </w:rPr>
        <w:t>o</w:t>
      </w:r>
      <w:r w:rsidRPr="00A8489B">
        <w:rPr>
          <w:rFonts w:cs="Arial"/>
          <w:b/>
          <w:bCs/>
          <w:i/>
          <w:sz w:val="20"/>
        </w:rPr>
        <w:t xml:space="preserve"> Municipal</w:t>
      </w:r>
      <w:r w:rsidR="00A8489B" w:rsidRPr="00A8489B">
        <w:rPr>
          <w:rFonts w:cs="Arial"/>
          <w:b/>
          <w:bCs/>
          <w:i/>
          <w:sz w:val="20"/>
        </w:rPr>
        <w:t xml:space="preserve"> de Educação</w:t>
      </w:r>
    </w:p>
    <w:sectPr w:rsidR="008E1392" w:rsidRPr="00A8489B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8556B" w14:textId="77777777" w:rsidR="009100E5" w:rsidRDefault="009100E5" w:rsidP="003629C7">
      <w:r>
        <w:separator/>
      </w:r>
    </w:p>
  </w:endnote>
  <w:endnote w:type="continuationSeparator" w:id="0">
    <w:p w14:paraId="52C3E471" w14:textId="77777777" w:rsidR="009100E5" w:rsidRDefault="009100E5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E5663" w14:textId="77777777" w:rsidR="009100E5" w:rsidRDefault="009100E5" w:rsidP="003629C7">
      <w:r>
        <w:separator/>
      </w:r>
    </w:p>
  </w:footnote>
  <w:footnote w:type="continuationSeparator" w:id="0">
    <w:p w14:paraId="62D73BC6" w14:textId="77777777" w:rsidR="009100E5" w:rsidRDefault="009100E5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000B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00E5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5B3E"/>
    <w:rsid w:val="009A6A68"/>
    <w:rsid w:val="009B1128"/>
    <w:rsid w:val="009B3CF1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489B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85F6C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55B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2514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2026-06-02T18:43:00Z</cp:lastPrinted>
  <dcterms:created xsi:type="dcterms:W3CDTF">2026-06-02T16:55:00Z</dcterms:created>
  <dcterms:modified xsi:type="dcterms:W3CDTF">2026-06-02T18:44:00Z</dcterms:modified>
</cp:coreProperties>
</file>